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353" w:rsidRPr="003D3E27" w:rsidRDefault="00CE0261" w:rsidP="001F6095">
      <w:pPr>
        <w:spacing w:after="0"/>
        <w:jc w:val="center"/>
        <w:rPr>
          <w:rFonts w:ascii="Bahnschrift" w:hAnsi="Bahnschrift"/>
          <w:b/>
          <w:i/>
          <w:sz w:val="40"/>
          <w:szCs w:val="32"/>
        </w:rPr>
      </w:pPr>
      <w:r w:rsidRPr="003D3E27">
        <w:rPr>
          <w:rFonts w:ascii="Bahnschrift" w:hAnsi="Bahnschrift"/>
          <w:b/>
          <w:sz w:val="40"/>
          <w:szCs w:val="32"/>
        </w:rPr>
        <w:t xml:space="preserve">El Ballet Nacional de España vuelve a </w:t>
      </w:r>
      <w:proofErr w:type="spellStart"/>
      <w:r w:rsidRPr="003D3E27">
        <w:rPr>
          <w:rFonts w:ascii="Bahnschrift" w:hAnsi="Bahnschrift"/>
          <w:b/>
          <w:sz w:val="40"/>
          <w:szCs w:val="32"/>
        </w:rPr>
        <w:t>Riojaforum</w:t>
      </w:r>
      <w:proofErr w:type="spellEnd"/>
      <w:r w:rsidRPr="003D3E27">
        <w:rPr>
          <w:rFonts w:ascii="Bahnschrift" w:hAnsi="Bahnschrift"/>
          <w:b/>
          <w:sz w:val="40"/>
          <w:szCs w:val="32"/>
        </w:rPr>
        <w:t xml:space="preserve"> </w:t>
      </w:r>
      <w:r w:rsidR="00275353" w:rsidRPr="003D3E27">
        <w:rPr>
          <w:rFonts w:ascii="Bahnschrift" w:hAnsi="Bahnschrift"/>
          <w:b/>
          <w:sz w:val="40"/>
          <w:szCs w:val="32"/>
        </w:rPr>
        <w:t>con</w:t>
      </w:r>
      <w:r w:rsidRPr="003D3E27">
        <w:rPr>
          <w:rFonts w:ascii="Bahnschrift" w:hAnsi="Bahnschrift"/>
          <w:b/>
          <w:sz w:val="40"/>
          <w:szCs w:val="32"/>
        </w:rPr>
        <w:t xml:space="preserve"> </w:t>
      </w:r>
      <w:r w:rsidRPr="003D3E27">
        <w:rPr>
          <w:rFonts w:ascii="Bahnschrift" w:hAnsi="Bahnschrift"/>
          <w:b/>
          <w:i/>
          <w:sz w:val="40"/>
          <w:szCs w:val="32"/>
        </w:rPr>
        <w:t>Generaciones</w:t>
      </w:r>
    </w:p>
    <w:p w:rsidR="001F6095" w:rsidRDefault="001F6095" w:rsidP="005A4A89">
      <w:pPr>
        <w:spacing w:after="0"/>
        <w:jc w:val="center"/>
      </w:pPr>
    </w:p>
    <w:p w:rsidR="005A4A89" w:rsidRDefault="00275353" w:rsidP="005A4A89">
      <w:pPr>
        <w:spacing w:after="0"/>
        <w:jc w:val="center"/>
        <w:rPr>
          <w:rFonts w:ascii="Bahnschrift" w:hAnsi="Bahnschrift"/>
          <w:sz w:val="24"/>
          <w:szCs w:val="24"/>
        </w:rPr>
      </w:pPr>
      <w:r>
        <w:br/>
      </w:r>
      <w:r w:rsidR="00CE0261" w:rsidRPr="002622C1">
        <w:rPr>
          <w:rFonts w:ascii="Bahnschrift" w:hAnsi="Bahnschrift"/>
          <w:sz w:val="24"/>
          <w:szCs w:val="24"/>
        </w:rPr>
        <w:t>La última gira de la compañía en Logroño fue en 2024</w:t>
      </w:r>
    </w:p>
    <w:p w:rsidR="00CE0261" w:rsidRPr="002622C1" w:rsidRDefault="00CE0261" w:rsidP="005A4A89">
      <w:pPr>
        <w:spacing w:after="0"/>
        <w:jc w:val="center"/>
        <w:rPr>
          <w:rFonts w:ascii="Bahnschrift" w:hAnsi="Bahnschrift"/>
          <w:sz w:val="24"/>
          <w:szCs w:val="24"/>
        </w:rPr>
      </w:pPr>
      <w:proofErr w:type="gramStart"/>
      <w:r w:rsidRPr="002622C1">
        <w:rPr>
          <w:rFonts w:ascii="Bahnschrift" w:hAnsi="Bahnschrift"/>
          <w:sz w:val="24"/>
          <w:szCs w:val="24"/>
        </w:rPr>
        <w:t>con</w:t>
      </w:r>
      <w:proofErr w:type="gramEnd"/>
      <w:r w:rsidRPr="002622C1">
        <w:rPr>
          <w:rFonts w:ascii="Bahnschrift" w:hAnsi="Bahnschrift"/>
          <w:sz w:val="24"/>
          <w:szCs w:val="24"/>
        </w:rPr>
        <w:t xml:space="preserve"> el estreno de </w:t>
      </w:r>
      <w:r w:rsidRPr="002622C1">
        <w:rPr>
          <w:rFonts w:ascii="Bahnschrift" w:hAnsi="Bahnschrift"/>
          <w:i/>
          <w:sz w:val="24"/>
          <w:szCs w:val="24"/>
        </w:rPr>
        <w:t>La Bella Otero</w:t>
      </w:r>
    </w:p>
    <w:p w:rsidR="00CE0261" w:rsidRDefault="00CE0261" w:rsidP="001F6095">
      <w:pPr>
        <w:spacing w:after="0"/>
        <w:rPr>
          <w:rFonts w:ascii="Bahnschrift" w:hAnsi="Bahnschrift"/>
          <w:sz w:val="24"/>
          <w:szCs w:val="24"/>
        </w:rPr>
      </w:pPr>
    </w:p>
    <w:p w:rsidR="001F6095" w:rsidRPr="002622C1" w:rsidRDefault="001F6095" w:rsidP="001F6095">
      <w:pPr>
        <w:spacing w:after="0"/>
        <w:rPr>
          <w:rFonts w:ascii="Bahnschrift" w:hAnsi="Bahnschrift"/>
          <w:sz w:val="24"/>
          <w:szCs w:val="24"/>
        </w:rPr>
      </w:pPr>
    </w:p>
    <w:p w:rsidR="009A182C" w:rsidRPr="00053D67" w:rsidRDefault="003F4FFA" w:rsidP="001F6095">
      <w:pPr>
        <w:spacing w:after="0"/>
        <w:jc w:val="both"/>
        <w:rPr>
          <w:rFonts w:ascii="Bahnschrift" w:hAnsi="Bahnschrift"/>
          <w:sz w:val="24"/>
        </w:rPr>
      </w:pPr>
      <w:r w:rsidRPr="00053D67">
        <w:rPr>
          <w:rFonts w:ascii="Bahnschrift" w:hAnsi="Bahnschrift"/>
          <w:b/>
          <w:sz w:val="24"/>
        </w:rPr>
        <w:t>Logroño, 13 de febrero de 2026</w:t>
      </w:r>
      <w:r w:rsidRPr="00053D67">
        <w:rPr>
          <w:rFonts w:ascii="Bahnschrift" w:hAnsi="Bahnschrift"/>
          <w:sz w:val="24"/>
        </w:rPr>
        <w:t xml:space="preserve">. </w:t>
      </w:r>
      <w:r w:rsidR="009A182C" w:rsidRPr="00053D67">
        <w:rPr>
          <w:rFonts w:ascii="Bahnschrift" w:hAnsi="Bahnschrift"/>
          <w:sz w:val="24"/>
        </w:rPr>
        <w:t xml:space="preserve">El </w:t>
      </w:r>
      <w:r w:rsidR="009A182C" w:rsidRPr="00053D67">
        <w:rPr>
          <w:rFonts w:ascii="Bahnschrift" w:hAnsi="Bahnschrift"/>
          <w:b/>
          <w:sz w:val="24"/>
        </w:rPr>
        <w:t>Ballet Nacional de España</w:t>
      </w:r>
      <w:r w:rsidR="009A182C" w:rsidRPr="00053D67">
        <w:rPr>
          <w:rFonts w:ascii="Bahnschrift" w:hAnsi="Bahnschrift"/>
          <w:sz w:val="24"/>
        </w:rPr>
        <w:t xml:space="preserve"> vuelve a </w:t>
      </w:r>
      <w:r w:rsidR="009A182C" w:rsidRPr="00053D67">
        <w:rPr>
          <w:rFonts w:ascii="Bahnschrift" w:hAnsi="Bahnschrift"/>
          <w:b/>
          <w:sz w:val="24"/>
        </w:rPr>
        <w:t>Logroño</w:t>
      </w:r>
      <w:r w:rsidR="009A182C" w:rsidRPr="00053D67">
        <w:rPr>
          <w:rFonts w:ascii="Bahnschrift" w:hAnsi="Bahnschrift"/>
          <w:sz w:val="24"/>
        </w:rPr>
        <w:t xml:space="preserve"> con </w:t>
      </w:r>
      <w:r w:rsidR="009A182C" w:rsidRPr="00053D67">
        <w:rPr>
          <w:rFonts w:ascii="Bahnschrift" w:hAnsi="Bahnschrift"/>
          <w:b/>
          <w:i/>
          <w:iCs/>
          <w:sz w:val="24"/>
        </w:rPr>
        <w:t>Generaciones</w:t>
      </w:r>
      <w:r w:rsidR="009A182C" w:rsidRPr="00053D67">
        <w:rPr>
          <w:rFonts w:ascii="Bahnschrift" w:hAnsi="Bahnschrift"/>
          <w:b/>
          <w:sz w:val="24"/>
        </w:rPr>
        <w:t>,</w:t>
      </w:r>
      <w:r w:rsidR="009A182C" w:rsidRPr="00053D67">
        <w:rPr>
          <w:rFonts w:ascii="Bahnschrift" w:hAnsi="Bahnschrift"/>
          <w:sz w:val="24"/>
        </w:rPr>
        <w:t xml:space="preserve"> un progr</w:t>
      </w:r>
      <w:r w:rsidR="00275353" w:rsidRPr="00053D67">
        <w:rPr>
          <w:rFonts w:ascii="Bahnschrift" w:hAnsi="Bahnschrift"/>
          <w:sz w:val="24"/>
        </w:rPr>
        <w:t>ama mixto de repertorio y nueva creación</w:t>
      </w:r>
      <w:r w:rsidR="009A182C" w:rsidRPr="00053D67">
        <w:rPr>
          <w:rFonts w:ascii="Bahnschrift" w:hAnsi="Bahnschrift"/>
          <w:sz w:val="24"/>
        </w:rPr>
        <w:t>, q</w:t>
      </w:r>
      <w:r w:rsidR="00275353" w:rsidRPr="00053D67">
        <w:rPr>
          <w:rFonts w:ascii="Bahnschrift" w:hAnsi="Bahnschrift"/>
          <w:sz w:val="24"/>
        </w:rPr>
        <w:t>ue parte de la tradición de la D</w:t>
      </w:r>
      <w:r w:rsidR="009A182C" w:rsidRPr="00053D67">
        <w:rPr>
          <w:rFonts w:ascii="Bahnschrift" w:hAnsi="Bahnschrift"/>
          <w:sz w:val="24"/>
        </w:rPr>
        <w:t xml:space="preserve">anza española y refleja </w:t>
      </w:r>
      <w:r w:rsidR="002622C1" w:rsidRPr="00053D67">
        <w:rPr>
          <w:rFonts w:ascii="Bahnschrift" w:hAnsi="Bahnschrift"/>
          <w:sz w:val="24"/>
        </w:rPr>
        <w:t xml:space="preserve">además </w:t>
      </w:r>
      <w:r w:rsidR="005226F9" w:rsidRPr="00053D67">
        <w:rPr>
          <w:rFonts w:ascii="Bahnschrift" w:hAnsi="Bahnschrift"/>
          <w:sz w:val="24"/>
        </w:rPr>
        <w:t>la evolución de</w:t>
      </w:r>
      <w:r w:rsidR="009A182C" w:rsidRPr="00053D67">
        <w:rPr>
          <w:rFonts w:ascii="Bahnschrift" w:hAnsi="Bahnschrift"/>
          <w:sz w:val="24"/>
        </w:rPr>
        <w:t xml:space="preserve"> propuestas escénic</w:t>
      </w:r>
      <w:r w:rsidR="002622C1" w:rsidRPr="00053D67">
        <w:rPr>
          <w:rFonts w:ascii="Bahnschrift" w:hAnsi="Bahnschrift"/>
          <w:sz w:val="24"/>
        </w:rPr>
        <w:t xml:space="preserve">as a través de varias </w:t>
      </w:r>
      <w:r w:rsidR="00275353" w:rsidRPr="00053D67">
        <w:rPr>
          <w:rFonts w:ascii="Bahnschrift" w:hAnsi="Bahnschrift"/>
          <w:sz w:val="24"/>
        </w:rPr>
        <w:t xml:space="preserve">generaciones de creadores. </w:t>
      </w:r>
      <w:r w:rsidR="00275353" w:rsidRPr="00053D67">
        <w:rPr>
          <w:rFonts w:ascii="Bahnschrift" w:hAnsi="Bahnschrift"/>
          <w:i/>
          <w:sz w:val="24"/>
        </w:rPr>
        <w:t>Generaciones</w:t>
      </w:r>
      <w:r w:rsidR="00275353" w:rsidRPr="00053D67">
        <w:rPr>
          <w:rFonts w:ascii="Bahnschrift" w:hAnsi="Bahnschrift"/>
          <w:sz w:val="24"/>
        </w:rPr>
        <w:t xml:space="preserve"> articula un diálogo entre distintas sensibilidades, estilos y trayectorias creativas. </w:t>
      </w:r>
    </w:p>
    <w:p w:rsidR="001F6095" w:rsidRPr="00053D67" w:rsidRDefault="001F6095" w:rsidP="001F6095">
      <w:pPr>
        <w:spacing w:after="0"/>
        <w:jc w:val="both"/>
        <w:rPr>
          <w:rFonts w:ascii="Bahnschrift" w:hAnsi="Bahnschrift"/>
          <w:sz w:val="24"/>
        </w:rPr>
      </w:pPr>
    </w:p>
    <w:p w:rsidR="003F4FFA" w:rsidRPr="00053D67" w:rsidRDefault="009A182C" w:rsidP="001F6095">
      <w:pPr>
        <w:spacing w:after="0"/>
        <w:jc w:val="both"/>
        <w:rPr>
          <w:rFonts w:ascii="Bahnschrift" w:hAnsi="Bahnschrift"/>
          <w:sz w:val="24"/>
        </w:rPr>
      </w:pPr>
      <w:r w:rsidRPr="00053D67">
        <w:rPr>
          <w:rFonts w:ascii="Bahnschrift" w:hAnsi="Bahnschrift"/>
          <w:sz w:val="24"/>
        </w:rPr>
        <w:t>El director</w:t>
      </w:r>
      <w:r w:rsidR="003F4FFA" w:rsidRPr="00053D67">
        <w:rPr>
          <w:rFonts w:ascii="Bahnschrift" w:hAnsi="Bahnschrift"/>
          <w:sz w:val="24"/>
        </w:rPr>
        <w:t xml:space="preserve"> del Ballet Nacional de España, </w:t>
      </w:r>
      <w:r w:rsidR="003F4FFA" w:rsidRPr="00053D67">
        <w:rPr>
          <w:rFonts w:ascii="Bahnschrift" w:hAnsi="Bahnschrift"/>
          <w:b/>
          <w:sz w:val="24"/>
        </w:rPr>
        <w:t>Rubén Olmo</w:t>
      </w:r>
      <w:r w:rsidR="003F4FFA" w:rsidRPr="00053D67">
        <w:rPr>
          <w:rFonts w:ascii="Bahnschrift" w:hAnsi="Bahnschrift"/>
          <w:sz w:val="24"/>
        </w:rPr>
        <w:t xml:space="preserve">, con el </w:t>
      </w:r>
      <w:r w:rsidRPr="00053D67">
        <w:rPr>
          <w:rFonts w:ascii="Bahnschrift" w:hAnsi="Bahnschrift"/>
          <w:sz w:val="24"/>
        </w:rPr>
        <w:t>programa </w:t>
      </w:r>
      <w:r w:rsidRPr="00053D67">
        <w:rPr>
          <w:rFonts w:ascii="Bahnschrift" w:hAnsi="Bahnschrift"/>
          <w:i/>
          <w:iCs/>
          <w:sz w:val="24"/>
        </w:rPr>
        <w:t>Generaciones</w:t>
      </w:r>
      <w:r w:rsidRPr="00053D67">
        <w:rPr>
          <w:rFonts w:ascii="Bahnschrift" w:hAnsi="Bahnschrift"/>
          <w:sz w:val="24"/>
        </w:rPr>
        <w:t> reivindica la necesidad de recuperar los clásicos sin perder</w:t>
      </w:r>
      <w:r w:rsidR="003F4FFA" w:rsidRPr="00053D67">
        <w:rPr>
          <w:rFonts w:ascii="Bahnschrift" w:hAnsi="Bahnschrift"/>
          <w:sz w:val="24"/>
        </w:rPr>
        <w:t xml:space="preserve"> de vista las nuevas corrientes. </w:t>
      </w:r>
      <w:r w:rsidR="003F4FFA" w:rsidRPr="00053D67">
        <w:rPr>
          <w:rFonts w:ascii="Bahnschrift" w:hAnsi="Bahnschrift"/>
          <w:b/>
          <w:sz w:val="24"/>
        </w:rPr>
        <w:t xml:space="preserve">Alberto Lorca, Antonio Canales </w:t>
      </w:r>
      <w:r w:rsidR="003F4FFA" w:rsidRPr="00053D67">
        <w:rPr>
          <w:rFonts w:ascii="Bahnschrift" w:hAnsi="Bahnschrift"/>
          <w:sz w:val="24"/>
        </w:rPr>
        <w:t>y</w:t>
      </w:r>
      <w:r w:rsidR="003F4FFA" w:rsidRPr="00053D67">
        <w:rPr>
          <w:rFonts w:ascii="Bahnschrift" w:hAnsi="Bahnschrift"/>
          <w:b/>
          <w:sz w:val="24"/>
        </w:rPr>
        <w:t xml:space="preserve"> Eduardo Martínez</w:t>
      </w:r>
      <w:r w:rsidR="003F4FFA" w:rsidRPr="00053D67">
        <w:rPr>
          <w:rFonts w:ascii="Bahnschrift" w:hAnsi="Bahnschrift"/>
          <w:sz w:val="24"/>
        </w:rPr>
        <w:t>, representan distintas etapas en la evolución de la danza estilizada, el flamenco escénico y la nueva creación.</w:t>
      </w:r>
    </w:p>
    <w:p w:rsidR="001F6095" w:rsidRPr="00053D67" w:rsidRDefault="001F6095" w:rsidP="001F6095">
      <w:pPr>
        <w:spacing w:after="0"/>
        <w:jc w:val="both"/>
        <w:rPr>
          <w:rFonts w:ascii="Bahnschrift" w:hAnsi="Bahnschrift"/>
          <w:sz w:val="24"/>
        </w:rPr>
      </w:pPr>
    </w:p>
    <w:p w:rsidR="009A182C" w:rsidRPr="00053D67" w:rsidRDefault="009A182C" w:rsidP="001F6095">
      <w:pPr>
        <w:spacing w:after="0"/>
        <w:jc w:val="both"/>
        <w:rPr>
          <w:rFonts w:ascii="Bahnschrift" w:hAnsi="Bahnschrift"/>
          <w:sz w:val="24"/>
        </w:rPr>
      </w:pPr>
      <w:r w:rsidRPr="00053D67">
        <w:rPr>
          <w:rFonts w:ascii="Bahnschrift" w:hAnsi="Bahnschrift"/>
          <w:sz w:val="24"/>
        </w:rPr>
        <w:t>El Ballet Nacional de España ofrecerá una única función de </w:t>
      </w:r>
      <w:r w:rsidRPr="00053D67">
        <w:rPr>
          <w:rFonts w:ascii="Bahnschrift" w:hAnsi="Bahnschrift"/>
          <w:i/>
          <w:iCs/>
          <w:sz w:val="24"/>
        </w:rPr>
        <w:t>Generaciones</w:t>
      </w:r>
      <w:r w:rsidRPr="00053D67">
        <w:rPr>
          <w:rFonts w:ascii="Bahnschrift" w:hAnsi="Bahnschrift"/>
          <w:sz w:val="24"/>
        </w:rPr>
        <w:t> el 14 de febrero</w:t>
      </w:r>
      <w:r w:rsidR="002622C1" w:rsidRPr="00053D67">
        <w:rPr>
          <w:rFonts w:ascii="Bahnschrift" w:hAnsi="Bahnschrift"/>
          <w:sz w:val="24"/>
        </w:rPr>
        <w:t xml:space="preserve"> en </w:t>
      </w:r>
      <w:proofErr w:type="spellStart"/>
      <w:r w:rsidR="002622C1" w:rsidRPr="00053D67">
        <w:rPr>
          <w:rFonts w:ascii="Bahnschrift" w:hAnsi="Bahnschrift"/>
          <w:sz w:val="24"/>
        </w:rPr>
        <w:t>Riojaforum</w:t>
      </w:r>
      <w:proofErr w:type="spellEnd"/>
      <w:r w:rsidR="000566B8" w:rsidRPr="00053D67">
        <w:rPr>
          <w:rFonts w:ascii="Bahnschrift" w:hAnsi="Bahnschrift"/>
          <w:sz w:val="24"/>
        </w:rPr>
        <w:t xml:space="preserve"> (Logroño)</w:t>
      </w:r>
      <w:r w:rsidRPr="00053D67">
        <w:rPr>
          <w:rFonts w:ascii="Bahnschrift" w:hAnsi="Bahnschrift"/>
          <w:sz w:val="24"/>
        </w:rPr>
        <w:t xml:space="preserve">. El público podrá ver algunas de las obras </w:t>
      </w:r>
      <w:r w:rsidR="005226F9" w:rsidRPr="00053D67">
        <w:rPr>
          <w:rFonts w:ascii="Bahnschrift" w:hAnsi="Bahnschrift"/>
          <w:sz w:val="24"/>
        </w:rPr>
        <w:t>más emblemáticas del repertorio</w:t>
      </w:r>
      <w:r w:rsidRPr="00053D67">
        <w:rPr>
          <w:rFonts w:ascii="Bahnschrift" w:hAnsi="Bahnschrift"/>
          <w:sz w:val="24"/>
        </w:rPr>
        <w:t xml:space="preserve"> como </w:t>
      </w:r>
      <w:r w:rsidRPr="00053D67">
        <w:rPr>
          <w:rFonts w:ascii="Bahnschrift" w:hAnsi="Bahnschrift"/>
          <w:b/>
          <w:bCs/>
          <w:i/>
          <w:iCs/>
          <w:sz w:val="24"/>
        </w:rPr>
        <w:t>Ritmos</w:t>
      </w:r>
      <w:r w:rsidRPr="00053D67">
        <w:rPr>
          <w:rFonts w:ascii="Bahnschrift" w:hAnsi="Bahnschrift"/>
          <w:sz w:val="24"/>
        </w:rPr>
        <w:t>, de </w:t>
      </w:r>
      <w:r w:rsidRPr="00053D67">
        <w:rPr>
          <w:rFonts w:ascii="Bahnschrift" w:hAnsi="Bahnschrift"/>
          <w:b/>
          <w:bCs/>
          <w:sz w:val="24"/>
        </w:rPr>
        <w:t>Alberto Lorca</w:t>
      </w:r>
      <w:r w:rsidRPr="00053D67">
        <w:rPr>
          <w:rFonts w:ascii="Bahnschrift" w:hAnsi="Bahnschrift"/>
          <w:sz w:val="24"/>
        </w:rPr>
        <w:t>, y </w:t>
      </w:r>
      <w:r w:rsidRPr="00053D67">
        <w:rPr>
          <w:rFonts w:ascii="Bahnschrift" w:hAnsi="Bahnschrift"/>
          <w:b/>
          <w:bCs/>
          <w:i/>
          <w:iCs/>
          <w:sz w:val="24"/>
        </w:rPr>
        <w:t>Grito</w:t>
      </w:r>
      <w:r w:rsidRPr="00053D67">
        <w:rPr>
          <w:rFonts w:ascii="Bahnschrift" w:hAnsi="Bahnschrift"/>
          <w:sz w:val="24"/>
        </w:rPr>
        <w:t>, de </w:t>
      </w:r>
      <w:r w:rsidRPr="00053D67">
        <w:rPr>
          <w:rFonts w:ascii="Bahnschrift" w:hAnsi="Bahnschrift"/>
          <w:b/>
          <w:bCs/>
          <w:sz w:val="24"/>
        </w:rPr>
        <w:t>Antonio Canales</w:t>
      </w:r>
      <w:r w:rsidRPr="00053D67">
        <w:rPr>
          <w:rFonts w:ascii="Bahnschrift" w:hAnsi="Bahnschrift"/>
          <w:sz w:val="24"/>
        </w:rPr>
        <w:t xml:space="preserve">. La primera es una coreografía sin argumento que su autor dedicó a Encarnación López “La Argentinita” y   celebra la belleza visual de la danza en cinco movimientos. La segunda hace un repaso de palos representativos del flamenco: seguiriyas, </w:t>
      </w:r>
      <w:proofErr w:type="spellStart"/>
      <w:r w:rsidRPr="00053D67">
        <w:rPr>
          <w:rFonts w:ascii="Bahnschrift" w:hAnsi="Bahnschrift"/>
          <w:sz w:val="24"/>
        </w:rPr>
        <w:t>soleás</w:t>
      </w:r>
      <w:proofErr w:type="spellEnd"/>
      <w:r w:rsidRPr="00053D67">
        <w:rPr>
          <w:rFonts w:ascii="Bahnschrift" w:hAnsi="Bahnschrift"/>
          <w:sz w:val="24"/>
        </w:rPr>
        <w:t>, alegrías, tientos y tangos.</w:t>
      </w:r>
    </w:p>
    <w:p w:rsidR="001F6095" w:rsidRPr="00053D67" w:rsidRDefault="001F6095" w:rsidP="001F6095">
      <w:pPr>
        <w:spacing w:after="0"/>
        <w:jc w:val="both"/>
        <w:rPr>
          <w:rFonts w:ascii="Bahnschrift" w:hAnsi="Bahnschrift"/>
          <w:sz w:val="24"/>
        </w:rPr>
      </w:pPr>
    </w:p>
    <w:p w:rsidR="00CE0261" w:rsidRPr="00053D67" w:rsidRDefault="009A182C" w:rsidP="001F6095">
      <w:pPr>
        <w:spacing w:after="0"/>
        <w:jc w:val="both"/>
        <w:rPr>
          <w:rFonts w:ascii="Bahnschrift" w:hAnsi="Bahnschrift"/>
          <w:bCs/>
          <w:color w:val="000000" w:themeColor="text1"/>
          <w:sz w:val="24"/>
        </w:rPr>
      </w:pPr>
      <w:r w:rsidRPr="00053D67">
        <w:rPr>
          <w:rFonts w:ascii="Bahnschrift" w:hAnsi="Bahnschrift"/>
          <w:color w:val="000000" w:themeColor="text1"/>
          <w:sz w:val="24"/>
        </w:rPr>
        <w:t>El programa se completa con un solo de </w:t>
      </w:r>
      <w:r w:rsidR="000B6912" w:rsidRPr="00053D67">
        <w:rPr>
          <w:rFonts w:ascii="Bahnschrift" w:hAnsi="Bahnschrift"/>
          <w:b/>
          <w:bCs/>
          <w:color w:val="000000" w:themeColor="text1"/>
          <w:sz w:val="24"/>
          <w:lang w:val="pt-PT"/>
        </w:rPr>
        <w:t>Eduardo Mart</w:t>
      </w:r>
      <w:proofErr w:type="spellStart"/>
      <w:r w:rsidR="003F4FFA" w:rsidRPr="00053D67">
        <w:rPr>
          <w:rFonts w:ascii="Bahnschrift" w:hAnsi="Bahnschrift"/>
          <w:b/>
          <w:bCs/>
          <w:color w:val="000000" w:themeColor="text1"/>
          <w:sz w:val="24"/>
          <w:lang w:val="es-ES_tradnl"/>
        </w:rPr>
        <w:t>ínez</w:t>
      </w:r>
      <w:proofErr w:type="spellEnd"/>
      <w:r w:rsidR="003F4FFA" w:rsidRPr="00053D67">
        <w:rPr>
          <w:rFonts w:ascii="Bahnschrift" w:hAnsi="Bahnschrift"/>
          <w:b/>
          <w:bCs/>
          <w:color w:val="000000" w:themeColor="text1"/>
          <w:sz w:val="24"/>
          <w:lang w:val="es-ES_tradnl"/>
        </w:rPr>
        <w:t xml:space="preserve"> </w:t>
      </w:r>
      <w:r w:rsidR="003F4FFA" w:rsidRPr="00053D67">
        <w:rPr>
          <w:rFonts w:ascii="Bahnschrift" w:hAnsi="Bahnschrift"/>
          <w:bCs/>
          <w:color w:val="000000" w:themeColor="text1"/>
          <w:sz w:val="24"/>
          <w:lang w:val="es-ES_tradnl"/>
        </w:rPr>
        <w:t xml:space="preserve">con </w:t>
      </w:r>
      <w:r w:rsidR="005226F9" w:rsidRPr="00053D67">
        <w:rPr>
          <w:rFonts w:ascii="Bahnschrift" w:hAnsi="Bahnschrift"/>
          <w:bCs/>
          <w:color w:val="000000" w:themeColor="text1"/>
          <w:sz w:val="24"/>
          <w:lang w:val="es-ES_tradnl"/>
        </w:rPr>
        <w:t>música</w:t>
      </w:r>
      <w:r w:rsidR="002622C1" w:rsidRPr="00053D67">
        <w:rPr>
          <w:rFonts w:ascii="Bahnschrift" w:hAnsi="Bahnschrift"/>
          <w:bCs/>
          <w:color w:val="000000" w:themeColor="text1"/>
          <w:sz w:val="24"/>
          <w:lang w:val="es-ES_tradnl"/>
        </w:rPr>
        <w:t xml:space="preserve"> </w:t>
      </w:r>
      <w:r w:rsidR="003F4FFA" w:rsidRPr="00053D67">
        <w:rPr>
          <w:rFonts w:ascii="Bahnschrift" w:hAnsi="Bahnschrift"/>
          <w:bCs/>
          <w:color w:val="000000" w:themeColor="text1"/>
          <w:sz w:val="24"/>
          <w:lang w:val="es-ES_tradnl"/>
        </w:rPr>
        <w:t xml:space="preserve">de </w:t>
      </w:r>
      <w:r w:rsidR="002622C1" w:rsidRPr="00053D67">
        <w:rPr>
          <w:rFonts w:ascii="Bahnschrift" w:hAnsi="Bahnschrift"/>
          <w:bCs/>
          <w:color w:val="000000" w:themeColor="text1"/>
          <w:sz w:val="24"/>
          <w:lang w:val="it-IT"/>
        </w:rPr>
        <w:t xml:space="preserve">Gerardo Gombau, </w:t>
      </w:r>
      <w:r w:rsidR="003F4FFA" w:rsidRPr="00053D67">
        <w:rPr>
          <w:rFonts w:ascii="Bahnschrift" w:hAnsi="Bahnschrift"/>
          <w:bCs/>
          <w:color w:val="000000" w:themeColor="text1"/>
          <w:sz w:val="24"/>
          <w:lang w:val="pt-PT"/>
        </w:rPr>
        <w:t>Joaquim Nin Culmell</w:t>
      </w:r>
      <w:r w:rsidR="005226F9" w:rsidRPr="00053D67">
        <w:rPr>
          <w:rFonts w:ascii="Bahnschrift" w:hAnsi="Bahnschrift"/>
          <w:bCs/>
          <w:color w:val="000000" w:themeColor="text1"/>
          <w:sz w:val="24"/>
          <w:lang w:val="pt-PT"/>
        </w:rPr>
        <w:t xml:space="preserve"> y composiciones</w:t>
      </w:r>
      <w:r w:rsidR="002622C1" w:rsidRPr="00053D67">
        <w:rPr>
          <w:rFonts w:ascii="Bahnschrift" w:hAnsi="Bahnschrift"/>
          <w:bCs/>
          <w:color w:val="000000" w:themeColor="text1"/>
          <w:sz w:val="24"/>
          <w:lang w:val="pt-PT"/>
        </w:rPr>
        <w:t xml:space="preserve"> populares</w:t>
      </w:r>
      <w:r w:rsidR="003F4FFA" w:rsidRPr="00053D67">
        <w:rPr>
          <w:rFonts w:ascii="Bahnschrift" w:hAnsi="Bahnschrift"/>
          <w:bCs/>
          <w:color w:val="000000" w:themeColor="text1"/>
          <w:sz w:val="24"/>
          <w:lang w:val="pt-PT"/>
        </w:rPr>
        <w:t>.</w:t>
      </w:r>
      <w:r w:rsidR="003F4FFA" w:rsidRPr="00053D67">
        <w:rPr>
          <w:rFonts w:ascii="Bahnschrift" w:hAnsi="Bahnschrift"/>
          <w:color w:val="000000" w:themeColor="text1"/>
          <w:sz w:val="24"/>
        </w:rPr>
        <w:t xml:space="preserve"> </w:t>
      </w:r>
      <w:r w:rsidR="003F4FFA" w:rsidRPr="00053D67">
        <w:rPr>
          <w:rFonts w:ascii="Bahnschrift" w:hAnsi="Bahnschrift"/>
          <w:bCs/>
          <w:color w:val="000000" w:themeColor="text1"/>
          <w:sz w:val="24"/>
        </w:rPr>
        <w:t xml:space="preserve">Una obra actual, con personalidad propia, que renueva la </w:t>
      </w:r>
      <w:r w:rsidR="005226F9" w:rsidRPr="00053D67">
        <w:rPr>
          <w:rFonts w:ascii="Bahnschrift" w:hAnsi="Bahnschrift"/>
          <w:bCs/>
          <w:color w:val="000000" w:themeColor="text1"/>
          <w:sz w:val="24"/>
        </w:rPr>
        <w:t>danza española haciéndola permeable</w:t>
      </w:r>
      <w:r w:rsidR="003F4FFA" w:rsidRPr="00053D67">
        <w:rPr>
          <w:rFonts w:ascii="Bahnschrift" w:hAnsi="Bahnschrift"/>
          <w:bCs/>
          <w:color w:val="000000" w:themeColor="text1"/>
          <w:sz w:val="24"/>
        </w:rPr>
        <w:t xml:space="preserve"> a otros estilos. Para </w:t>
      </w:r>
      <w:r w:rsidR="002622C1" w:rsidRPr="00053D67">
        <w:rPr>
          <w:rFonts w:ascii="Bahnschrift" w:hAnsi="Bahnschrift"/>
          <w:bCs/>
          <w:color w:val="000000" w:themeColor="text1"/>
          <w:sz w:val="24"/>
        </w:rPr>
        <w:t>su creador,</w:t>
      </w:r>
      <w:r w:rsidR="003F4FFA" w:rsidRPr="00053D67">
        <w:rPr>
          <w:rFonts w:ascii="Bahnschrift" w:hAnsi="Bahnschrift"/>
          <w:b/>
          <w:bCs/>
          <w:color w:val="000000" w:themeColor="text1"/>
          <w:sz w:val="24"/>
        </w:rPr>
        <w:t xml:space="preserve"> </w:t>
      </w:r>
      <w:r w:rsidR="003F4FFA" w:rsidRPr="00053D67">
        <w:rPr>
          <w:rFonts w:ascii="Bahnschrift" w:hAnsi="Bahnschrift"/>
          <w:color w:val="000000" w:themeColor="text1"/>
          <w:sz w:val="24"/>
        </w:rPr>
        <w:t>e</w:t>
      </w:r>
      <w:r w:rsidR="00CE0261" w:rsidRPr="00053D67">
        <w:rPr>
          <w:rFonts w:ascii="Bahnschrift" w:hAnsi="Bahnschrift"/>
          <w:bCs/>
          <w:color w:val="000000" w:themeColor="text1"/>
          <w:sz w:val="24"/>
        </w:rPr>
        <w:t>l arriero es un viajero eterno, un andariego que recorre los caminos dejando en ellos la huella de su paso. En ese ir y venir, halla el verdadero sentido de su existencia.</w:t>
      </w:r>
    </w:p>
    <w:p w:rsidR="001F6095" w:rsidRPr="00053D67" w:rsidRDefault="001F6095" w:rsidP="001F6095">
      <w:pPr>
        <w:spacing w:after="0"/>
        <w:jc w:val="both"/>
        <w:rPr>
          <w:rFonts w:ascii="Bahnschrift" w:hAnsi="Bahnschrift"/>
          <w:bCs/>
          <w:color w:val="000000" w:themeColor="text1"/>
          <w:sz w:val="24"/>
        </w:rPr>
      </w:pPr>
    </w:p>
    <w:p w:rsidR="005226F9" w:rsidRPr="00053D67" w:rsidRDefault="002622C1" w:rsidP="001F6095">
      <w:pPr>
        <w:spacing w:after="0"/>
        <w:jc w:val="both"/>
        <w:rPr>
          <w:rFonts w:ascii="Bahnschrift" w:hAnsi="Bahnschrift"/>
          <w:bCs/>
          <w:i/>
          <w:iCs/>
          <w:sz w:val="24"/>
        </w:rPr>
      </w:pPr>
      <w:r w:rsidRPr="00053D67">
        <w:rPr>
          <w:rFonts w:ascii="Bahnschrift" w:hAnsi="Bahnschrift"/>
          <w:bCs/>
          <w:sz w:val="24"/>
        </w:rPr>
        <w:t>Desde su estreno en los Teatr</w:t>
      </w:r>
      <w:r w:rsidR="00BF44FC" w:rsidRPr="00053D67">
        <w:rPr>
          <w:rFonts w:ascii="Bahnschrift" w:hAnsi="Bahnschrift"/>
          <w:bCs/>
          <w:sz w:val="24"/>
        </w:rPr>
        <w:t xml:space="preserve">os de Canal de Madrid en 2022, </w:t>
      </w:r>
      <w:r w:rsidR="00BF44FC" w:rsidRPr="00053D67">
        <w:rPr>
          <w:rFonts w:ascii="Bahnschrift" w:hAnsi="Bahnschrift"/>
          <w:bCs/>
          <w:i/>
          <w:sz w:val="24"/>
        </w:rPr>
        <w:t>Generaciones</w:t>
      </w:r>
      <w:r w:rsidR="00BF44FC" w:rsidRPr="00053D67">
        <w:rPr>
          <w:rFonts w:ascii="Bahnschrift" w:hAnsi="Bahnschrift"/>
          <w:bCs/>
          <w:sz w:val="24"/>
        </w:rPr>
        <w:t xml:space="preserve"> se ha presentado en Terrassa, Granada, </w:t>
      </w:r>
      <w:r w:rsidR="005226F9" w:rsidRPr="00053D67">
        <w:rPr>
          <w:rFonts w:ascii="Bahnschrift" w:hAnsi="Bahnschrift"/>
          <w:bCs/>
          <w:sz w:val="24"/>
        </w:rPr>
        <w:t xml:space="preserve">Madrid (Teatro de la Zarzuela) y </w:t>
      </w:r>
      <w:r w:rsidR="00BF44FC" w:rsidRPr="00053D67">
        <w:rPr>
          <w:rFonts w:ascii="Bahnschrift" w:hAnsi="Bahnschrift"/>
          <w:bCs/>
          <w:sz w:val="24"/>
        </w:rPr>
        <w:t>Zaragoza</w:t>
      </w:r>
      <w:r w:rsidR="005226F9" w:rsidRPr="00053D67">
        <w:rPr>
          <w:rFonts w:ascii="Bahnschrift" w:hAnsi="Bahnschrift"/>
          <w:bCs/>
          <w:i/>
          <w:iCs/>
          <w:sz w:val="24"/>
        </w:rPr>
        <w:t>.</w:t>
      </w:r>
    </w:p>
    <w:p w:rsidR="00CE0261" w:rsidRDefault="005226F9" w:rsidP="001F6095">
      <w:pPr>
        <w:spacing w:after="0"/>
        <w:rPr>
          <w:rFonts w:ascii="Bahnschrift" w:hAnsi="Bahnschrift"/>
          <w:b/>
          <w:bCs/>
        </w:rPr>
      </w:pPr>
      <w:r w:rsidRPr="002622C1">
        <w:rPr>
          <w:rFonts w:ascii="Bahnschrift" w:hAnsi="Bahnschrift"/>
          <w:b/>
          <w:bCs/>
        </w:rPr>
        <w:t xml:space="preserve"> </w:t>
      </w:r>
    </w:p>
    <w:p w:rsidR="000566B8" w:rsidRPr="002622C1" w:rsidRDefault="000566B8" w:rsidP="001F6095">
      <w:pPr>
        <w:spacing w:after="0"/>
        <w:rPr>
          <w:rFonts w:ascii="Bahnschrift" w:hAnsi="Bahnschrift"/>
          <w:b/>
          <w:bCs/>
        </w:rPr>
      </w:pPr>
    </w:p>
    <w:p w:rsidR="001F6095" w:rsidRDefault="001F6095">
      <w:pPr>
        <w:rPr>
          <w:rFonts w:ascii="Bahnschrift" w:hAnsi="Bahnschrift"/>
          <w:b/>
          <w:bCs/>
        </w:rPr>
      </w:pPr>
      <w:r>
        <w:rPr>
          <w:rFonts w:ascii="Bahnschrift" w:hAnsi="Bahnschrift"/>
          <w:b/>
          <w:bCs/>
        </w:rPr>
        <w:br w:type="page"/>
      </w:r>
    </w:p>
    <w:p w:rsidR="000B6912" w:rsidRPr="002622C1" w:rsidRDefault="002622C1" w:rsidP="001F6095">
      <w:pPr>
        <w:spacing w:after="0"/>
        <w:jc w:val="center"/>
        <w:rPr>
          <w:rFonts w:ascii="Bahnschrift" w:hAnsi="Bahnschrift"/>
        </w:rPr>
      </w:pPr>
      <w:bookmarkStart w:id="0" w:name="_GoBack"/>
      <w:bookmarkEnd w:id="0"/>
      <w:r w:rsidRPr="002622C1">
        <w:rPr>
          <w:rFonts w:ascii="Bahnschrift" w:hAnsi="Bahnschrift"/>
          <w:b/>
          <w:bCs/>
        </w:rPr>
        <w:lastRenderedPageBreak/>
        <w:t>GENERACIONES</w:t>
      </w:r>
      <w:r>
        <w:rPr>
          <w:rFonts w:ascii="Bahnschrift" w:hAnsi="Bahnschrift"/>
          <w:b/>
          <w:bCs/>
        </w:rPr>
        <w:br/>
      </w:r>
      <w:r w:rsidRPr="002622C1">
        <w:rPr>
          <w:rFonts w:ascii="Bahnschrift" w:hAnsi="Bahnschrift"/>
          <w:b/>
          <w:bCs/>
        </w:rPr>
        <w:br/>
      </w:r>
      <w:r w:rsidR="000B6912" w:rsidRPr="002622C1">
        <w:rPr>
          <w:rFonts w:ascii="Bahnschrift" w:hAnsi="Bahnschrift"/>
          <w:b/>
          <w:bCs/>
        </w:rPr>
        <w:t>Ballet Nacional de España</w:t>
      </w:r>
      <w:r>
        <w:rPr>
          <w:rFonts w:ascii="Bahnschrift" w:hAnsi="Bahnschrift"/>
          <w:b/>
          <w:bCs/>
        </w:rPr>
        <w:br/>
      </w:r>
      <w:r w:rsidRPr="002622C1">
        <w:rPr>
          <w:rFonts w:ascii="Bahnschrift" w:hAnsi="Bahnschrift"/>
          <w:bCs/>
        </w:rPr>
        <w:t>Director</w:t>
      </w:r>
      <w:r>
        <w:rPr>
          <w:rFonts w:ascii="Bahnschrift" w:hAnsi="Bahnschrift"/>
          <w:b/>
          <w:bCs/>
        </w:rPr>
        <w:t xml:space="preserve"> Rubén Olmo</w:t>
      </w:r>
    </w:p>
    <w:p w:rsidR="009D0D8B" w:rsidRDefault="009D0D8B" w:rsidP="001F6095">
      <w:pPr>
        <w:spacing w:after="0"/>
        <w:jc w:val="center"/>
        <w:rPr>
          <w:rFonts w:ascii="Bahnschrift" w:hAnsi="Bahnschrift"/>
        </w:rPr>
      </w:pPr>
    </w:p>
    <w:p w:rsidR="000B6912" w:rsidRPr="002622C1" w:rsidRDefault="000B6912" w:rsidP="001F6095">
      <w:pPr>
        <w:spacing w:after="0"/>
        <w:jc w:val="center"/>
        <w:rPr>
          <w:rFonts w:ascii="Bahnschrift" w:hAnsi="Bahnschrift"/>
        </w:rPr>
      </w:pPr>
      <w:r w:rsidRPr="002622C1">
        <w:rPr>
          <w:rFonts w:ascii="Bahnschrift" w:hAnsi="Bahnschrift"/>
        </w:rPr>
        <w:t>Programa:</w:t>
      </w:r>
    </w:p>
    <w:p w:rsidR="005226F9" w:rsidRPr="005D5E20" w:rsidRDefault="000B6912" w:rsidP="001F6095">
      <w:pPr>
        <w:spacing w:after="0"/>
        <w:jc w:val="center"/>
        <w:rPr>
          <w:rFonts w:ascii="Bahnschrift" w:hAnsi="Bahnschrift"/>
        </w:rPr>
      </w:pPr>
      <w:r w:rsidRPr="002622C1">
        <w:rPr>
          <w:rFonts w:ascii="Bahnschrift" w:hAnsi="Bahnschrift"/>
          <w:b/>
          <w:bCs/>
          <w:i/>
          <w:iCs/>
        </w:rPr>
        <w:t>Ritmos</w:t>
      </w:r>
      <w:r w:rsidRPr="002622C1">
        <w:rPr>
          <w:rFonts w:ascii="Bahnschrift" w:hAnsi="Bahnschrift"/>
          <w:b/>
          <w:bCs/>
        </w:rPr>
        <w:t>, </w:t>
      </w:r>
      <w:r w:rsidRPr="002622C1">
        <w:rPr>
          <w:rFonts w:ascii="Bahnschrift" w:hAnsi="Bahnschrift"/>
        </w:rPr>
        <w:t>de Alberto Lorca</w:t>
      </w:r>
      <w:r w:rsidR="00CE0261" w:rsidRPr="002622C1">
        <w:rPr>
          <w:rFonts w:ascii="Bahnschrift" w:hAnsi="Bahnschrift"/>
        </w:rPr>
        <w:br/>
      </w:r>
      <w:proofErr w:type="spellStart"/>
      <w:r w:rsidR="00CE0261" w:rsidRPr="002622C1">
        <w:rPr>
          <w:rFonts w:ascii="Bahnschrift" w:hAnsi="Bahnschrift"/>
          <w:b/>
          <w:bCs/>
          <w:i/>
          <w:iCs/>
        </w:rPr>
        <w:t>Arrieiro</w:t>
      </w:r>
      <w:proofErr w:type="spellEnd"/>
      <w:r w:rsidRPr="002622C1">
        <w:rPr>
          <w:rFonts w:ascii="Bahnschrift" w:hAnsi="Bahnschrift"/>
          <w:b/>
          <w:bCs/>
          <w:i/>
          <w:iCs/>
        </w:rPr>
        <w:t>,</w:t>
      </w:r>
      <w:r w:rsidR="00CE0261" w:rsidRPr="002622C1">
        <w:rPr>
          <w:rFonts w:ascii="Bahnschrift" w:hAnsi="Bahnschrift"/>
        </w:rPr>
        <w:t xml:space="preserve"> de </w:t>
      </w:r>
      <w:proofErr w:type="spellStart"/>
      <w:r w:rsidR="00CE0261" w:rsidRPr="002622C1">
        <w:rPr>
          <w:rFonts w:ascii="Bahnschrift" w:hAnsi="Bahnschrift"/>
        </w:rPr>
        <w:t>EduardoMartínez</w:t>
      </w:r>
      <w:proofErr w:type="spellEnd"/>
      <w:r w:rsidR="00CE0261" w:rsidRPr="002622C1">
        <w:rPr>
          <w:rFonts w:ascii="Bahnschrift" w:hAnsi="Bahnschrift"/>
        </w:rPr>
        <w:br/>
      </w:r>
      <w:r w:rsidR="00CE0261" w:rsidRPr="002622C1">
        <w:rPr>
          <w:rFonts w:ascii="Bahnschrift" w:hAnsi="Bahnschrift"/>
          <w:b/>
          <w:bCs/>
          <w:i/>
        </w:rPr>
        <w:t>Grito,</w:t>
      </w:r>
      <w:r w:rsidR="00CE0261" w:rsidRPr="002622C1">
        <w:rPr>
          <w:rFonts w:ascii="Bahnschrift" w:hAnsi="Bahnschrift"/>
          <w:b/>
          <w:bCs/>
        </w:rPr>
        <w:t xml:space="preserve"> </w:t>
      </w:r>
      <w:r w:rsidR="00CE0261" w:rsidRPr="002622C1">
        <w:rPr>
          <w:rFonts w:ascii="Bahnschrift" w:hAnsi="Bahnschrift"/>
          <w:bCs/>
        </w:rPr>
        <w:t>de Antonio Canales</w:t>
      </w:r>
    </w:p>
    <w:p w:rsidR="00D3201A" w:rsidRDefault="00D3201A" w:rsidP="001F6095">
      <w:pPr>
        <w:spacing w:after="0"/>
        <w:jc w:val="center"/>
        <w:rPr>
          <w:rFonts w:ascii="Bahnschrift" w:hAnsi="Bahnschrift"/>
          <w:b/>
          <w:bCs/>
        </w:rPr>
      </w:pPr>
    </w:p>
    <w:p w:rsidR="00CE0261" w:rsidRPr="002622C1" w:rsidRDefault="00CE0261" w:rsidP="001F6095">
      <w:pPr>
        <w:spacing w:after="0"/>
        <w:jc w:val="center"/>
        <w:rPr>
          <w:rFonts w:ascii="Bahnschrift" w:hAnsi="Bahnschrift"/>
          <w:b/>
          <w:bCs/>
        </w:rPr>
      </w:pPr>
      <w:proofErr w:type="spellStart"/>
      <w:r w:rsidRPr="002622C1">
        <w:rPr>
          <w:rFonts w:ascii="Bahnschrift" w:hAnsi="Bahnschrift"/>
          <w:b/>
          <w:bCs/>
        </w:rPr>
        <w:t>Riojaforum</w:t>
      </w:r>
      <w:proofErr w:type="spellEnd"/>
      <w:r w:rsidRPr="002622C1">
        <w:rPr>
          <w:rFonts w:ascii="Bahnschrift" w:hAnsi="Bahnschrift"/>
          <w:b/>
          <w:bCs/>
        </w:rPr>
        <w:t xml:space="preserve"> Palacio de Congresos y Auditorio de La Rioja</w:t>
      </w:r>
    </w:p>
    <w:p w:rsidR="00D3201A" w:rsidRDefault="00D3201A" w:rsidP="001F6095">
      <w:pPr>
        <w:spacing w:after="0"/>
        <w:jc w:val="center"/>
        <w:rPr>
          <w:rFonts w:ascii="Bahnschrift" w:hAnsi="Bahnschrift"/>
        </w:rPr>
      </w:pPr>
    </w:p>
    <w:p w:rsidR="000B6912" w:rsidRPr="002622C1" w:rsidRDefault="00CE0261" w:rsidP="001F6095">
      <w:pPr>
        <w:spacing w:after="0"/>
        <w:jc w:val="center"/>
        <w:rPr>
          <w:rFonts w:ascii="Bahnschrift" w:hAnsi="Bahnschrift"/>
        </w:rPr>
      </w:pPr>
      <w:r w:rsidRPr="002622C1">
        <w:rPr>
          <w:rFonts w:ascii="Bahnschrift" w:hAnsi="Bahnschrift"/>
        </w:rPr>
        <w:t>Sábado 14 de febrero de 2026. 20:0</w:t>
      </w:r>
      <w:r w:rsidR="000B6912" w:rsidRPr="002622C1">
        <w:rPr>
          <w:rFonts w:ascii="Bahnschrift" w:hAnsi="Bahnschrift"/>
        </w:rPr>
        <w:t>0h</w:t>
      </w:r>
    </w:p>
    <w:p w:rsidR="00D3201A" w:rsidRDefault="00D3201A" w:rsidP="00D3201A">
      <w:pPr>
        <w:spacing w:after="0"/>
        <w:jc w:val="center"/>
        <w:rPr>
          <w:rFonts w:ascii="Bahnschrift" w:hAnsi="Bahnschrift"/>
        </w:rPr>
      </w:pPr>
    </w:p>
    <w:p w:rsidR="00CE0261" w:rsidRPr="002622C1" w:rsidRDefault="00CE0261" w:rsidP="00D3201A">
      <w:pPr>
        <w:spacing w:after="0"/>
        <w:jc w:val="center"/>
        <w:rPr>
          <w:rFonts w:ascii="Bahnschrift" w:hAnsi="Bahnschrift"/>
        </w:rPr>
      </w:pPr>
      <w:r w:rsidRPr="002622C1">
        <w:rPr>
          <w:rFonts w:ascii="Bahnschrift" w:hAnsi="Bahnschrift"/>
        </w:rPr>
        <w:t xml:space="preserve">Venta de localidades: </w:t>
      </w:r>
      <w:hyperlink r:id="rId6" w:history="1">
        <w:r w:rsidRPr="002622C1">
          <w:rPr>
            <w:rStyle w:val="Hipervnculo"/>
            <w:rFonts w:ascii="Bahnschrift" w:hAnsi="Bahnschrift"/>
          </w:rPr>
          <w:t>https://www.entradas.com/event/programacion-riojaforum-temporada-44-ballet-nacional-de-espana-generaciones-riojaforum-21055624/?affiliate=2SA</w:t>
        </w:r>
      </w:hyperlink>
    </w:p>
    <w:p w:rsidR="00CE0261" w:rsidRPr="002622C1" w:rsidRDefault="00CE0261" w:rsidP="008247A6">
      <w:pPr>
        <w:spacing w:after="0"/>
        <w:rPr>
          <w:rFonts w:ascii="Bahnschrift" w:hAnsi="Bahnschrift"/>
        </w:rPr>
      </w:pPr>
    </w:p>
    <w:p w:rsidR="008E290E" w:rsidRDefault="008E290E">
      <w:pPr>
        <w:rPr>
          <w:rFonts w:ascii="Bahnschrift" w:eastAsia="Helvetica Neue" w:hAnsi="Bahnschrift" w:cs="Helvetica Neue"/>
          <w:b/>
          <w:bCs/>
          <w:color w:val="000000"/>
          <w:u w:color="000000"/>
          <w:bdr w:val="nil"/>
          <w:lang w:val="es-ES_tradnl" w:eastAsia="es-ES"/>
          <w14:textOutline w14:w="12700" w14:cap="flat" w14:cmpd="sng" w14:algn="ctr">
            <w14:noFill/>
            <w14:prstDash w14:val="solid"/>
            <w14:miter w14:lim="400000"/>
          </w14:textOutline>
        </w:rPr>
      </w:pPr>
      <w:r>
        <w:rPr>
          <w:rFonts w:ascii="Bahnschrift" w:eastAsia="Helvetica Neue" w:hAnsi="Bahnschrift" w:cs="Helvetica Neue"/>
          <w:b/>
          <w:bCs/>
          <w:color w:val="000000"/>
          <w:u w:color="000000"/>
          <w:bdr w:val="nil"/>
          <w:lang w:val="es-ES_tradnl" w:eastAsia="es-ES"/>
          <w14:textOutline w14:w="12700" w14:cap="flat" w14:cmpd="sng" w14:algn="ctr">
            <w14:noFill/>
            <w14:prstDash w14:val="solid"/>
            <w14:miter w14:lim="400000"/>
          </w14:textOutline>
        </w:rPr>
        <w:br w:type="page"/>
      </w:r>
    </w:p>
    <w:p w:rsidR="00275353" w:rsidRPr="002622C1" w:rsidRDefault="00275353" w:rsidP="008247A6">
      <w:pPr>
        <w:pBdr>
          <w:top w:val="nil"/>
          <w:left w:val="nil"/>
          <w:bottom w:val="nil"/>
          <w:right w:val="nil"/>
          <w:between w:val="nil"/>
          <w:bar w:val="nil"/>
        </w:pBdr>
        <w:spacing w:after="0"/>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b/>
          <w:bCs/>
          <w:color w:val="000000"/>
          <w:u w:color="000000"/>
          <w:bdr w:val="nil"/>
          <w:lang w:val="es-ES_tradnl" w:eastAsia="es-ES"/>
          <w14:textOutline w14:w="12700" w14:cap="flat" w14:cmpd="sng" w14:algn="ctr">
            <w14:noFill/>
            <w14:prstDash w14:val="solid"/>
            <w14:miter w14:lim="400000"/>
          </w14:textOutline>
        </w:rPr>
        <w:lastRenderedPageBreak/>
        <w:t>Acerca del Ballet Nacional de España</w:t>
      </w: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 </w:t>
      </w:r>
    </w:p>
    <w:p w:rsidR="00E5770D" w:rsidRDefault="00E5770D" w:rsidP="008247A6">
      <w:pPr>
        <w:pBdr>
          <w:top w:val="nil"/>
          <w:left w:val="nil"/>
          <w:bottom w:val="nil"/>
          <w:right w:val="nil"/>
          <w:between w:val="nil"/>
          <w:bar w:val="nil"/>
        </w:pBdr>
        <w:spacing w:after="0"/>
        <w:jc w:val="both"/>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pPr>
    </w:p>
    <w:p w:rsidR="00275353" w:rsidRPr="002622C1" w:rsidRDefault="00275353" w:rsidP="008247A6">
      <w:pPr>
        <w:pBdr>
          <w:top w:val="nil"/>
          <w:left w:val="nil"/>
          <w:bottom w:val="nil"/>
          <w:right w:val="nil"/>
          <w:between w:val="nil"/>
          <w:bar w:val="nil"/>
        </w:pBdr>
        <w:spacing w:after="0"/>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El Ballet Nacional de España (BNE) es la compañía </w:t>
      </w:r>
      <w:proofErr w:type="spellStart"/>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pú</w:t>
      </w:r>
      <w:proofErr w:type="spellEnd"/>
      <w:r w:rsidRPr="002622C1">
        <w:rPr>
          <w:rFonts w:ascii="Bahnschrift" w:eastAsia="Helvetica Neue" w:hAnsi="Bahnschrift" w:cs="Helvetica Neue"/>
          <w:color w:val="000000"/>
          <w:u w:color="000000"/>
          <w:bdr w:val="nil"/>
          <w:lang w:val="it-IT" w:eastAsia="es-ES"/>
          <w14:textOutline w14:w="12700" w14:cap="flat" w14:cmpd="sng" w14:algn="ctr">
            <w14:noFill/>
            <w14:prstDash w14:val="solid"/>
            <w14:miter w14:lim="400000"/>
          </w14:textOutline>
        </w:rPr>
        <w:t>blica referente de la danza espa</w:t>
      </w: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ñola desde que se fundó en 1978 bajo el nombre de Ballet Nacional Español, con Antonio Gades como primer director. Forma parte de las unidades de producción del Instituto Nacional de la Artes Escénicas y de la Música (INAEM), perteneciente al Ministerio de Cultura y Deporte.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 </w:t>
      </w:r>
    </w:p>
    <w:p w:rsidR="00275353" w:rsidRPr="002622C1" w:rsidRDefault="00275353" w:rsidP="008247A6">
      <w:pPr>
        <w:pBdr>
          <w:top w:val="nil"/>
          <w:left w:val="nil"/>
          <w:bottom w:val="nil"/>
          <w:right w:val="nil"/>
          <w:between w:val="nil"/>
          <w:bar w:val="nil"/>
        </w:pBdr>
        <w:spacing w:after="0"/>
        <w:jc w:val="both"/>
        <w:rPr>
          <w:rFonts w:ascii="Bahnschrift" w:eastAsia="Verdana" w:hAnsi="Bahnschrift" w:cs="Verdana"/>
          <w:b/>
          <w:bCs/>
          <w:color w:val="000000"/>
          <w:u w:color="000000"/>
          <w:bdr w:val="nil"/>
          <w:lang w:val="es-ES_tradnl" w:eastAsia="es-ES"/>
          <w14:textOutline w14:w="12700" w14:cap="flat" w14:cmpd="sng" w14:algn="ctr">
            <w14:noFill/>
            <w14:prstDash w14:val="solid"/>
            <w14:miter w14:lim="400000"/>
          </w14:textOutline>
        </w:rPr>
      </w:pPr>
    </w:p>
    <w:p w:rsidR="00275353" w:rsidRPr="002622C1" w:rsidRDefault="00275353" w:rsidP="008247A6">
      <w:pPr>
        <w:pBdr>
          <w:top w:val="nil"/>
          <w:left w:val="nil"/>
          <w:bottom w:val="nil"/>
          <w:right w:val="nil"/>
          <w:between w:val="nil"/>
          <w:bar w:val="nil"/>
        </w:pBdr>
        <w:spacing w:after="0"/>
        <w:jc w:val="both"/>
        <w:rPr>
          <w:rFonts w:ascii="Bahnschrift" w:eastAsia="Verdana" w:hAnsi="Bahnschrift" w:cs="Verdana"/>
          <w:b/>
          <w:bCs/>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b/>
          <w:bCs/>
          <w:color w:val="000000"/>
          <w:u w:color="000000"/>
          <w:bdr w:val="nil"/>
          <w:lang w:val="es-ES_tradnl" w:eastAsia="es-ES"/>
          <w14:textOutline w14:w="12700" w14:cap="flat" w14:cmpd="sng" w14:algn="ctr">
            <w14:noFill/>
            <w14:prstDash w14:val="solid"/>
            <w14:miter w14:lim="400000"/>
          </w14:textOutline>
        </w:rPr>
        <w:t xml:space="preserve">Rubén Olmo, director del Ballet Nacional de España </w:t>
      </w:r>
    </w:p>
    <w:p w:rsidR="00E5770D" w:rsidRDefault="00E5770D" w:rsidP="008247A6">
      <w:pPr>
        <w:pBdr>
          <w:top w:val="nil"/>
          <w:left w:val="nil"/>
          <w:bottom w:val="nil"/>
          <w:right w:val="nil"/>
          <w:between w:val="nil"/>
          <w:bar w:val="nil"/>
        </w:pBdr>
        <w:spacing w:after="0"/>
        <w:jc w:val="both"/>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pPr>
    </w:p>
    <w:p w:rsidR="00275353" w:rsidRPr="002622C1" w:rsidRDefault="00275353" w:rsidP="008247A6">
      <w:pPr>
        <w:pBdr>
          <w:top w:val="nil"/>
          <w:left w:val="nil"/>
          <w:bottom w:val="nil"/>
          <w:right w:val="nil"/>
          <w:between w:val="nil"/>
          <w:bar w:val="nil"/>
        </w:pBdr>
        <w:spacing w:after="0"/>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Rubén Olmo, Premio Nacional de Danza 2015, se ha incorporado al Ballet Nacional de España en septiembre de 2019 con la intención de trabajar para la preservación, la difusión y la movilidad del repertorio tradicional de la Danza </w:t>
      </w:r>
      <w:proofErr w:type="spellStart"/>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Españ</w:t>
      </w:r>
      <w:proofErr w:type="spellEnd"/>
      <w:r w:rsidRPr="002622C1">
        <w:rPr>
          <w:rFonts w:ascii="Bahnschrift" w:eastAsia="Helvetica Neue" w:hAnsi="Bahnschrift" w:cs="Helvetica Neue"/>
          <w:color w:val="000000"/>
          <w:u w:color="000000"/>
          <w:bdr w:val="nil"/>
          <w:lang w:val="it-IT" w:eastAsia="es-ES"/>
          <w14:textOutline w14:w="12700" w14:cap="flat" w14:cmpd="sng" w14:algn="ctr">
            <w14:noFill/>
            <w14:prstDash w14:val="solid"/>
            <w14:miter w14:lim="400000"/>
          </w14:textOutline>
        </w:rPr>
        <w:t>ola, incorporando adem</w:t>
      </w:r>
      <w:proofErr w:type="spellStart"/>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ás</w:t>
      </w:r>
      <w:proofErr w:type="spellEnd"/>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 nuevas creaciones y abriendo las puertas a las vanguardias y la experimentación. Esta supone su segunda etapa en el BNE, compañía de la formó </w:t>
      </w:r>
      <w:r w:rsidRPr="002622C1">
        <w:rPr>
          <w:rFonts w:ascii="Bahnschrift" w:eastAsia="Helvetica Neue" w:hAnsi="Bahnschrift" w:cs="Helvetica Neue"/>
          <w:color w:val="000000"/>
          <w:u w:color="000000"/>
          <w:bdr w:val="nil"/>
          <w:lang w:val="pt-PT" w:eastAsia="es-ES"/>
          <w14:textOutline w14:w="12700" w14:cap="flat" w14:cmpd="sng" w14:algn="ctr">
            <w14:noFill/>
            <w14:prstDash w14:val="solid"/>
            <w14:miter w14:lim="400000"/>
          </w14:textOutline>
        </w:rPr>
        <w:t>parte como bailar</w:t>
      </w:r>
      <w:proofErr w:type="spellStart"/>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ín</w:t>
      </w:r>
      <w:proofErr w:type="spellEnd"/>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 entre 1998 y 2002. </w:t>
      </w:r>
    </w:p>
    <w:p w:rsidR="00E5770D" w:rsidRDefault="00E5770D" w:rsidP="008247A6">
      <w:pPr>
        <w:pBdr>
          <w:top w:val="nil"/>
          <w:left w:val="nil"/>
          <w:bottom w:val="nil"/>
          <w:right w:val="nil"/>
          <w:between w:val="nil"/>
          <w:bar w:val="nil"/>
        </w:pBdr>
        <w:spacing w:after="0"/>
        <w:jc w:val="both"/>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pPr>
    </w:p>
    <w:p w:rsidR="00275353" w:rsidRPr="002622C1" w:rsidRDefault="00275353" w:rsidP="008247A6">
      <w:pPr>
        <w:pBdr>
          <w:top w:val="nil"/>
          <w:left w:val="nil"/>
          <w:bottom w:val="nil"/>
          <w:right w:val="nil"/>
          <w:between w:val="nil"/>
          <w:bar w:val="nil"/>
        </w:pBdr>
        <w:spacing w:after="0"/>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Desde 2011 ejerció como director del Ballet Flamenco de </w:t>
      </w:r>
      <w:proofErr w:type="spellStart"/>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Andalucí</w:t>
      </w:r>
      <w:proofErr w:type="spellEnd"/>
      <w:r w:rsidRPr="002622C1">
        <w:rPr>
          <w:rFonts w:ascii="Bahnschrift" w:eastAsia="Helvetica Neue" w:hAnsi="Bahnschrift" w:cs="Helvetica Neue"/>
          <w:color w:val="000000"/>
          <w:u w:color="000000"/>
          <w:bdr w:val="nil"/>
          <w:lang w:val="pt-PT" w:eastAsia="es-ES"/>
          <w14:textOutline w14:w="12700" w14:cap="flat" w14:cmpd="sng" w14:algn="ctr">
            <w14:noFill/>
            <w14:prstDash w14:val="solid"/>
            <w14:miter w14:lim="400000"/>
          </w14:textOutline>
        </w:rPr>
        <w:t>a, instituci</w:t>
      </w:r>
      <w:proofErr w:type="spellStart"/>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ón</w:t>
      </w:r>
      <w:proofErr w:type="spellEnd"/>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 dependiente de la Junta de Andalucía, con la que estrenó montajes propios como Llanto por Ignacio Sánchez Mejías o La muerte de un minotauro. Anteriormente, formó su propia compañía, para la que creó espectáculos como Érase una vez, Belmonte, Las tentaciones de Poe, Horas contigo, Naturalmente Flamenco y Diálogo de Navegante. También ha colaborado como coreó</w:t>
      </w:r>
      <w:r w:rsidRPr="002622C1">
        <w:rPr>
          <w:rFonts w:ascii="Bahnschrift" w:eastAsia="Helvetica Neue" w:hAnsi="Bahnschrift" w:cs="Helvetica Neue"/>
          <w:color w:val="000000"/>
          <w:u w:color="000000"/>
          <w:bdr w:val="nil"/>
          <w:lang w:val="pt-PT" w:eastAsia="es-ES"/>
          <w14:textOutline w14:w="12700" w14:cap="flat" w14:cmpd="sng" w14:algn="ctr">
            <w14:noFill/>
            <w14:prstDash w14:val="solid"/>
            <w14:miter w14:lim="400000"/>
          </w14:textOutline>
        </w:rPr>
        <w:t>grafo o bailar</w:t>
      </w:r>
      <w:proofErr w:type="spellStart"/>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ín</w:t>
      </w:r>
      <w:proofErr w:type="spellEnd"/>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 con figuras destacadas de la Danza Española como </w:t>
      </w:r>
      <w:proofErr w:type="spellStart"/>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Aí</w:t>
      </w:r>
      <w:proofErr w:type="spellEnd"/>
      <w:r w:rsidRPr="002622C1">
        <w:rPr>
          <w:rFonts w:ascii="Bahnschrift" w:eastAsia="Helvetica Neue" w:hAnsi="Bahnschrift" w:cs="Helvetica Neue"/>
          <w:color w:val="000000"/>
          <w:u w:color="000000"/>
          <w:bdr w:val="nil"/>
          <w:lang w:val="pt-PT" w:eastAsia="es-ES"/>
          <w14:textOutline w14:w="12700" w14:cap="flat" w14:cmpd="sng" w14:algn="ctr">
            <w14:noFill/>
            <w14:prstDash w14:val="solid"/>
            <w14:miter w14:lim="400000"/>
          </w14:textOutline>
        </w:rPr>
        <w:t>da G</w:t>
      </w:r>
      <w:proofErr w:type="spellStart"/>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ómez</w:t>
      </w:r>
      <w:proofErr w:type="spellEnd"/>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 Antonio </w:t>
      </w:r>
      <w:proofErr w:type="spellStart"/>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Najarro</w:t>
      </w:r>
      <w:proofErr w:type="spellEnd"/>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 Eva Yerbabuena, Víctor Ullate, Antonio Canales, Rafael Amargo, Isabel Bayón, Rafaela Carrasco y </w:t>
      </w:r>
      <w:proofErr w:type="spellStart"/>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Aí</w:t>
      </w:r>
      <w:proofErr w:type="spellEnd"/>
      <w:r w:rsidRPr="002622C1">
        <w:rPr>
          <w:rFonts w:ascii="Bahnschrift" w:eastAsia="Helvetica Neue" w:hAnsi="Bahnschrift" w:cs="Helvetica Neue"/>
          <w:color w:val="000000"/>
          <w:u w:color="000000"/>
          <w:bdr w:val="nil"/>
          <w:lang w:val="pt-PT" w:eastAsia="es-ES"/>
          <w14:textOutline w14:w="12700" w14:cap="flat" w14:cmpd="sng" w14:algn="ctr">
            <w14:noFill/>
            <w14:prstDash w14:val="solid"/>
            <w14:miter w14:lim="400000"/>
          </w14:textOutline>
        </w:rPr>
        <w:t>da G</w:t>
      </w:r>
      <w:proofErr w:type="spellStart"/>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ómez</w:t>
      </w:r>
      <w:proofErr w:type="spellEnd"/>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 </w:t>
      </w:r>
    </w:p>
    <w:p w:rsidR="00275353" w:rsidRDefault="00275353" w:rsidP="008247A6">
      <w:pPr>
        <w:pBdr>
          <w:top w:val="nil"/>
          <w:left w:val="nil"/>
          <w:bottom w:val="nil"/>
          <w:right w:val="nil"/>
          <w:between w:val="nil"/>
          <w:bar w:val="nil"/>
        </w:pBdr>
        <w:spacing w:after="0"/>
        <w:jc w:val="both"/>
        <w:rPr>
          <w:rFonts w:ascii="Bahnschrift" w:eastAsia="Verdana" w:hAnsi="Bahnschrift" w:cs="Verdana"/>
          <w:color w:val="000000"/>
          <w:u w:color="000000"/>
          <w:bdr w:val="nil"/>
          <w:lang w:val="es-ES_tradnl" w:eastAsia="es-ES"/>
          <w14:textOutline w14:w="12700" w14:cap="flat" w14:cmpd="sng" w14:algn="ctr">
            <w14:noFill/>
            <w14:prstDash w14:val="solid"/>
            <w14:miter w14:lim="400000"/>
          </w14:textOutline>
        </w:rPr>
      </w:pPr>
    </w:p>
    <w:p w:rsidR="00275353" w:rsidRPr="002622C1" w:rsidRDefault="00275353" w:rsidP="008247A6">
      <w:pPr>
        <w:pBdr>
          <w:top w:val="nil"/>
          <w:left w:val="nil"/>
          <w:bottom w:val="nil"/>
          <w:right w:val="nil"/>
          <w:between w:val="nil"/>
          <w:bar w:val="nil"/>
        </w:pBdr>
        <w:spacing w:after="0"/>
        <w:jc w:val="both"/>
        <w:rPr>
          <w:rFonts w:ascii="Bahnschrift" w:eastAsia="Verdana" w:hAnsi="Bahnschrift" w:cs="Verdana"/>
          <w:b/>
          <w:bCs/>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b/>
          <w:bCs/>
          <w:color w:val="000000"/>
          <w:u w:color="000000"/>
          <w:bdr w:val="nil"/>
          <w:lang w:val="es-ES_tradnl" w:eastAsia="es-ES"/>
          <w14:textOutline w14:w="12700" w14:cap="flat" w14:cmpd="sng" w14:algn="ctr">
            <w14:noFill/>
            <w14:prstDash w14:val="solid"/>
            <w14:miter w14:lim="400000"/>
          </w14:textOutline>
        </w:rPr>
        <w:t xml:space="preserve">Más información y solicitud de entrevistas: </w:t>
      </w:r>
    </w:p>
    <w:p w:rsidR="00E5770D" w:rsidRDefault="00E5770D" w:rsidP="008247A6">
      <w:pPr>
        <w:pBdr>
          <w:top w:val="nil"/>
          <w:left w:val="nil"/>
          <w:bottom w:val="nil"/>
          <w:right w:val="nil"/>
          <w:between w:val="nil"/>
          <w:bar w:val="nil"/>
        </w:pBdr>
        <w:spacing w:after="0" w:line="240" w:lineRule="auto"/>
        <w:jc w:val="both"/>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pPr>
    </w:p>
    <w:p w:rsidR="00275353" w:rsidRPr="002622C1" w:rsidRDefault="00275353" w:rsidP="008247A6">
      <w:pPr>
        <w:pBdr>
          <w:top w:val="nil"/>
          <w:left w:val="nil"/>
          <w:bottom w:val="nil"/>
          <w:right w:val="nil"/>
          <w:between w:val="nil"/>
          <w:bar w:val="nil"/>
        </w:pBdr>
        <w:spacing w:after="0" w:line="240" w:lineRule="auto"/>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Eduardo Villar de Cantos </w:t>
      </w:r>
    </w:p>
    <w:p w:rsidR="00275353" w:rsidRPr="002622C1" w:rsidRDefault="00275353" w:rsidP="008247A6">
      <w:pPr>
        <w:pBdr>
          <w:top w:val="nil"/>
          <w:left w:val="nil"/>
          <w:bottom w:val="nil"/>
          <w:right w:val="nil"/>
          <w:between w:val="nil"/>
          <w:bar w:val="nil"/>
        </w:pBdr>
        <w:spacing w:after="0" w:line="240" w:lineRule="auto"/>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Director de Comunicación </w:t>
      </w:r>
    </w:p>
    <w:p w:rsidR="00275353" w:rsidRPr="002622C1" w:rsidRDefault="00275353" w:rsidP="008247A6">
      <w:pPr>
        <w:pBdr>
          <w:top w:val="nil"/>
          <w:left w:val="nil"/>
          <w:bottom w:val="nil"/>
          <w:right w:val="nil"/>
          <w:between w:val="nil"/>
          <w:bar w:val="nil"/>
        </w:pBdr>
        <w:spacing w:after="0" w:line="240" w:lineRule="auto"/>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Ballet Nacional de España</w:t>
      </w:r>
    </w:p>
    <w:p w:rsidR="00275353" w:rsidRPr="002622C1" w:rsidRDefault="00275353" w:rsidP="008247A6">
      <w:pPr>
        <w:pBdr>
          <w:top w:val="nil"/>
          <w:left w:val="nil"/>
          <w:bottom w:val="nil"/>
          <w:right w:val="nil"/>
          <w:between w:val="nil"/>
          <w:bar w:val="nil"/>
        </w:pBdr>
        <w:spacing w:after="0" w:line="240" w:lineRule="auto"/>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Tel. 91 05 05 052 / 611 60 92 44</w:t>
      </w:r>
    </w:p>
    <w:p w:rsidR="00E203E0" w:rsidRDefault="002A08FB" w:rsidP="008247A6">
      <w:pPr>
        <w:spacing w:after="0"/>
      </w:pPr>
      <w:hyperlink r:id="rId7" w:history="1">
        <w:r w:rsidR="00275353" w:rsidRPr="002622C1">
          <w:rPr>
            <w:rFonts w:ascii="Bahnschrift" w:eastAsia="Verdana" w:hAnsi="Bahnschrift" w:cs="Verdana"/>
            <w:color w:val="0563C1"/>
            <w:u w:val="single" w:color="0563C1"/>
            <w:bdr w:val="nil"/>
            <w:lang w:val="it-IT"/>
            <w14:textOutline w14:w="12700" w14:cap="flat" w14:cmpd="sng" w14:algn="ctr">
              <w14:noFill/>
              <w14:prstDash w14:val="solid"/>
              <w14:miter w14:lim="400000"/>
            </w14:textOutline>
          </w:rPr>
          <w:t>eduardo.villar@inaem.cultura.gob.es</w:t>
        </w:r>
      </w:hyperlink>
    </w:p>
    <w:sectPr w:rsidR="00E203E0">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8FB" w:rsidRDefault="002A08FB" w:rsidP="009D0D8B">
      <w:pPr>
        <w:spacing w:after="0" w:line="240" w:lineRule="auto"/>
      </w:pPr>
      <w:r>
        <w:separator/>
      </w:r>
    </w:p>
  </w:endnote>
  <w:endnote w:type="continuationSeparator" w:id="0">
    <w:p w:rsidR="002A08FB" w:rsidRDefault="002A08FB" w:rsidP="009D0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8FB" w:rsidRDefault="002A08FB" w:rsidP="009D0D8B">
      <w:pPr>
        <w:spacing w:after="0" w:line="240" w:lineRule="auto"/>
      </w:pPr>
      <w:r>
        <w:separator/>
      </w:r>
    </w:p>
  </w:footnote>
  <w:footnote w:type="continuationSeparator" w:id="0">
    <w:p w:rsidR="002A08FB" w:rsidRDefault="002A08FB" w:rsidP="009D0D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D8B" w:rsidRDefault="009D0D8B">
    <w:pPr>
      <w:pStyle w:val="Encabezado"/>
    </w:pPr>
    <w:r>
      <w:rPr>
        <w:noProof/>
        <w:lang w:eastAsia="es-ES"/>
      </w:rPr>
      <w:drawing>
        <wp:anchor distT="0" distB="0" distL="114300" distR="114300" simplePos="0" relativeHeight="251658240" behindDoc="1" locked="0" layoutInCell="1" allowOverlap="1">
          <wp:simplePos x="0" y="0"/>
          <wp:positionH relativeFrom="column">
            <wp:posOffset>0</wp:posOffset>
          </wp:positionH>
          <wp:positionV relativeFrom="paragraph">
            <wp:posOffset>-1378375</wp:posOffset>
          </wp:positionV>
          <wp:extent cx="5400040" cy="3486150"/>
          <wp:effectExtent l="0" t="0" r="0" b="0"/>
          <wp:wrapTight wrapText="bothSides">
            <wp:wrapPolygon edited="0">
              <wp:start x="152" y="9207"/>
              <wp:lineTo x="152" y="12275"/>
              <wp:lineTo x="21183" y="12275"/>
              <wp:lineTo x="21183" y="9207"/>
              <wp:lineTo x="152" y="9207"/>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AEM 2 LINEAS NEGRO Direct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rsidR="009D0D8B" w:rsidRDefault="009D0D8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82C"/>
    <w:rsid w:val="00053D67"/>
    <w:rsid w:val="000566B8"/>
    <w:rsid w:val="000B6912"/>
    <w:rsid w:val="001F6095"/>
    <w:rsid w:val="002622C1"/>
    <w:rsid w:val="00275353"/>
    <w:rsid w:val="002A08FB"/>
    <w:rsid w:val="003D3E27"/>
    <w:rsid w:val="003F4FFA"/>
    <w:rsid w:val="00435BA9"/>
    <w:rsid w:val="00487716"/>
    <w:rsid w:val="005226F9"/>
    <w:rsid w:val="005A4A89"/>
    <w:rsid w:val="005D5E20"/>
    <w:rsid w:val="006967B2"/>
    <w:rsid w:val="008247A6"/>
    <w:rsid w:val="008E290E"/>
    <w:rsid w:val="009A182C"/>
    <w:rsid w:val="009D0D8B"/>
    <w:rsid w:val="00BF44FC"/>
    <w:rsid w:val="00CE0261"/>
    <w:rsid w:val="00D3201A"/>
    <w:rsid w:val="00DD2624"/>
    <w:rsid w:val="00E203E0"/>
    <w:rsid w:val="00E5770D"/>
    <w:rsid w:val="00E70653"/>
    <w:rsid w:val="00F423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BAD474-3360-44EE-821E-ABBB7387C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E0261"/>
    <w:rPr>
      <w:color w:val="0563C1" w:themeColor="hyperlink"/>
      <w:u w:val="single"/>
    </w:rPr>
  </w:style>
  <w:style w:type="paragraph" w:styleId="Encabezado">
    <w:name w:val="header"/>
    <w:basedOn w:val="Normal"/>
    <w:link w:val="EncabezadoCar"/>
    <w:uiPriority w:val="99"/>
    <w:unhideWhenUsed/>
    <w:rsid w:val="009D0D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0D8B"/>
  </w:style>
  <w:style w:type="paragraph" w:styleId="Piedepgina">
    <w:name w:val="footer"/>
    <w:basedOn w:val="Normal"/>
    <w:link w:val="PiedepginaCar"/>
    <w:uiPriority w:val="99"/>
    <w:unhideWhenUsed/>
    <w:rsid w:val="009D0D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0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duardo.villar@inaem.cultura.gob.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ntradas.com/event/programacion-riojaforum-temporada-44-ballet-nacional-de-espana-generaciones-riojaforum-21055624/?affiliate=2S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3</Pages>
  <Words>739</Words>
  <Characters>4065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INAEM</Company>
  <LinksUpToDate>false</LinksUpToDate>
  <CharactersWithSpaces>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Villar de Cantos, Eduardo</dc:creator>
  <cp:keywords/>
  <dc:description/>
  <cp:lastModifiedBy>Cotobal Martín, Laura</cp:lastModifiedBy>
  <cp:revision>14</cp:revision>
  <dcterms:created xsi:type="dcterms:W3CDTF">2026-02-12T12:35:00Z</dcterms:created>
  <dcterms:modified xsi:type="dcterms:W3CDTF">2026-07-29T13:09:00Z</dcterms:modified>
</cp:coreProperties>
</file>